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color w:val="1A1A1A"/>
          <w:sz w:val="40"/>
          <w:szCs w:val="40"/>
        </w:rPr>
        <w:t xml:space="preserve">JONA B. TEODOSIO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9C7A2E"/>
          <w:sz w:val="23"/>
          <w:szCs w:val="23"/>
        </w:rPr>
        <w:t xml:space="preserve">Facebook Ads Strategist  |  Meta Ads &amp; Content Marketing Specialist</w:t>
      </w:r>
    </w:p>
    <w:p>
      <w:pPr>
        <w:pBdr>
          <w:bottom w:val="single" w:color="1A1A1A" w:sz="4" w:space="4"/>
        </w:pBdr>
        <w:spacing w:after="4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Bacolod City, Philippines  •  jonametaads@gmail.com  •  Available for US clients (EST/PST hours flexible)</w:t>
      </w:r>
    </w:p>
    <w:p>
      <w:pPr>
        <w:pBdr>
          <w:bottom w:val="single" w:color="9C7A2E" w:sz="8" w:space="2"/>
        </w:pBdr>
        <w:spacing w:after="120" w:before="280"/>
      </w:pPr>
      <w:r>
        <w:rPr>
          <w:rFonts w:ascii="Calibri" w:cs="Calibri" w:eastAsia="Calibri" w:hAnsi="Calibri"/>
          <w:b/>
          <w:bCs/>
          <w:color w:val="9C7A2E"/>
          <w:sz w:val="21"/>
          <w:szCs w:val="21"/>
        </w:rPr>
        <w:t xml:space="preserve">PROFILE</w:t>
      </w:r>
    </w:p>
    <w:p>
      <w:pPr>
        <w:spacing w:after="10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Facebook Ads strategist with hands-on experience building, testing, and optimizing campaigns for US-facing brands. I run my own content-to-conversion pipeline — from creative (Canva, Reels editing) to ad copy to audience testing — and use that to make faster, better decisions for clients. Comfortable owning a Meta Business Suite account end to end: page strategy, organic growth, ad creative, A/B testing, and reporting.</w:t>
      </w:r>
    </w:p>
    <w:p>
      <w:pPr>
        <w:pBdr>
          <w:bottom w:val="single" w:color="9C7A2E" w:sz="8" w:space="2"/>
        </w:pBdr>
        <w:spacing w:after="120" w:before="280"/>
      </w:pPr>
      <w:r>
        <w:rPr>
          <w:rFonts w:ascii="Calibri" w:cs="Calibri" w:eastAsia="Calibri" w:hAnsi="Calibri"/>
          <w:b/>
          <w:bCs/>
          <w:color w:val="9C7A2E"/>
          <w:sz w:val="21"/>
          <w:szCs w:val="21"/>
        </w:rPr>
        <w:t xml:space="preserve">CORE SKILLS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Facebook &amp; Instagram Ads (Meta Ads Manager): campaign setup, audience targeting, budget management, A/B creative testing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Organic page growth &amp; content strategy for US-audience Facebook pages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Ad copywriting and product copy that's built to convert, not just describe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Canva design for ad creative, carousels, and static ads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Reels editing and short-form video production (CapCut)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Two-round audience/creative testing frameworks to isolate what's actually driving performance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Shopify product page SEO copy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Comfortable working US business hours; clear async communication</w:t>
      </w:r>
    </w:p>
    <w:p>
      <w:pPr>
        <w:pBdr>
          <w:bottom w:val="single" w:color="9C7A2E" w:sz="8" w:space="2"/>
        </w:pBdr>
        <w:spacing w:after="120" w:before="280"/>
      </w:pPr>
      <w:r>
        <w:rPr>
          <w:rFonts w:ascii="Calibri" w:cs="Calibri" w:eastAsia="Calibri" w:hAnsi="Calibri"/>
          <w:b/>
          <w:bCs/>
          <w:color w:val="9C7A2E"/>
          <w:sz w:val="21"/>
          <w:szCs w:val="21"/>
        </w:rPr>
        <w:t xml:space="preserve">PROJECT EXPERIENCE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Facebook Ads &amp; Content Strategist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   |   Flavor Crave Co (self-owned food content brand, US audience)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   May 2026 – Present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Built and manage a Facebook page from zero targeting a US audience, with a three-slot daily posting schedule timed to US Eastern peak hours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Produce and edit short-form Reels content (air fryer and comfort food niches), identifying and boosting top organic performers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Developed full brand identity — logo, tagline, bio, posting system — and manage all content and ad spend decisions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Facebook Ads Case Study &amp; Creative Testing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   |   Independent Shopify Store (digital wall art)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   2026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Built and ran a live Facebook ads test using a two-round framework to separately isolate audience performance and creative performance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Wrote full Meta ad copy packages and Shopify SEO product descriptions for each product tested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Used test results to make data-backed decisions on which creative and audience combinations to scale</w:t>
      </w:r>
    </w:p>
    <w:p>
      <w:pPr>
        <w:pBdr>
          <w:bottom w:val="single" w:color="9C7A2E" w:sz="8" w:space="2"/>
        </w:pBdr>
        <w:spacing w:after="120" w:before="280"/>
      </w:pPr>
      <w:r>
        <w:rPr>
          <w:rFonts w:ascii="Calibri" w:cs="Calibri" w:eastAsia="Calibri" w:hAnsi="Calibri"/>
          <w:b/>
          <w:bCs/>
          <w:color w:val="9C7A2E"/>
          <w:sz w:val="21"/>
          <w:szCs w:val="21"/>
        </w:rPr>
        <w:t xml:space="preserve">TOOLS</w:t>
      </w:r>
    </w:p>
    <w:p>
      <w:pPr>
        <w:spacing w:after="10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Meta Ads Manager  •  Meta Business Suite  •  Canva  •  CapCut  •  Shopify  •  Google Sheets / Excel</w:t>
      </w:r>
    </w:p>
    <w:p>
      <w:pPr>
        <w:pBdr>
          <w:bottom w:val="single" w:color="9C7A2E" w:sz="8" w:space="2"/>
        </w:pBdr>
        <w:spacing w:after="120" w:before="280"/>
      </w:pPr>
      <w:r>
        <w:rPr>
          <w:rFonts w:ascii="Calibri" w:cs="Calibri" w:eastAsia="Calibri" w:hAnsi="Calibri"/>
          <w:b/>
          <w:bCs/>
          <w:color w:val="9C7A2E"/>
          <w:sz w:val="21"/>
          <w:szCs w:val="21"/>
        </w:rPr>
        <w:t xml:space="preserve">AVAILABILITY</w:t>
      </w:r>
    </w:p>
    <w:p>
      <w:pPr>
        <w:spacing w:after="100"/>
      </w:pPr>
      <w:r>
        <w:rPr>
          <w:rFonts w:ascii="Calibri" w:cs="Calibri" w:eastAsia="Calibri" w:hAnsi="Calibri"/>
          <w:color w:val="1A1A1A"/>
          <w:sz w:val="20"/>
          <w:szCs w:val="20"/>
        </w:rPr>
        <w:t xml:space="preserve">Available full-time  •  Fast turnaround and daily updates  •  Flexible with US business hours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2026-07-25T06:36:59.971Z</dcterms:created>
  <dcterms:modified xsi:type="dcterms:W3CDTF">2026-07-25T06:36:59.984Z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